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8E7" w:rsidRPr="00AA51F4" w:rsidRDefault="005178E7" w:rsidP="005178E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AA51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ПОВІДОМЛЕННЯ </w:t>
      </w:r>
    </w:p>
    <w:p w:rsidR="00B60660" w:rsidRPr="00AA51F4" w:rsidRDefault="00B60660" w:rsidP="005178E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AA51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ПРИВАТНОГО ПІДПРИЄМСТВА «КАТРУБ» </w:t>
      </w:r>
    </w:p>
    <w:p w:rsidR="00475F50" w:rsidRPr="0072111B" w:rsidRDefault="005178E7" w:rsidP="00475F5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7211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про намір </w:t>
      </w:r>
      <w:r w:rsidR="0034616B" w:rsidRPr="007211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коригування</w:t>
      </w:r>
      <w:r w:rsidR="00AC75D1" w:rsidRPr="007211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 (встановлення)</w:t>
      </w:r>
      <w:r w:rsidRPr="007211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 тарифів на здійснення операцій із збирання, перевезення та видалення (відновлення) побутових відходів (змішаних) та тарифу на послугу з управління побутовими відходами (змішаними) на території </w:t>
      </w:r>
      <w:r w:rsidR="00093C9F" w:rsidRPr="007211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населен</w:t>
      </w:r>
      <w:r w:rsidR="0034616B" w:rsidRPr="007211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их</w:t>
      </w:r>
      <w:r w:rsidR="00093C9F" w:rsidRPr="007211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 пункт</w:t>
      </w:r>
      <w:r w:rsidR="0034616B" w:rsidRPr="007211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ів</w:t>
      </w:r>
      <w:r w:rsidR="00093C9F" w:rsidRPr="007211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</w:rPr>
        <w:t>Золотниківської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сільської ради</w:t>
      </w:r>
      <w:r w:rsidR="0072111B" w:rsidRPr="0072111B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, а саме: </w:t>
      </w:r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Золотники,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Бурканів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Гайворонка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Вишнівчик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Зарваниця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Сапова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Котузів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Гниловоди,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Надрічне,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Соколів,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Сокільники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Панталиха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Соснів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Раковець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Маловоди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Підруда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Семиківці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Бенева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Багатківці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Гончарки</w:t>
      </w:r>
      <w:proofErr w:type="spellEnd"/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11B" w:rsidRPr="0072111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Вишеньки</w:t>
      </w:r>
      <w:r w:rsidR="0072111B" w:rsidRPr="0072111B">
        <w:rPr>
          <w:rFonts w:ascii="Times New Roman" w:hAnsi="Times New Roman" w:cs="Times New Roman"/>
          <w:b/>
          <w:bCs/>
          <w:kern w:val="36"/>
          <w:sz w:val="24"/>
          <w:szCs w:val="24"/>
        </w:rPr>
        <w:t>.</w:t>
      </w:r>
    </w:p>
    <w:p w:rsidR="00A44225" w:rsidRPr="00AC75D1" w:rsidRDefault="00F81C73" w:rsidP="00392744">
      <w:pPr>
        <w:pStyle w:val="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  <w:shd w:val="clear" w:color="auto" w:fill="FFFFFF"/>
        </w:rPr>
      </w:pPr>
      <w:r w:rsidRPr="00AC75D1">
        <w:rPr>
          <w:b w:val="0"/>
          <w:sz w:val="24"/>
          <w:szCs w:val="24"/>
          <w:shd w:val="clear" w:color="auto" w:fill="FFFFFF"/>
        </w:rPr>
        <w:t>Приватне підприємство «</w:t>
      </w:r>
      <w:proofErr w:type="spellStart"/>
      <w:r w:rsidRPr="00AC75D1">
        <w:rPr>
          <w:b w:val="0"/>
          <w:sz w:val="24"/>
          <w:szCs w:val="24"/>
          <w:shd w:val="clear" w:color="auto" w:fill="FFFFFF"/>
        </w:rPr>
        <w:t>Катруб</w:t>
      </w:r>
      <w:proofErr w:type="spellEnd"/>
      <w:r w:rsidRPr="00AC75D1">
        <w:rPr>
          <w:b w:val="0"/>
          <w:sz w:val="24"/>
          <w:szCs w:val="24"/>
          <w:shd w:val="clear" w:color="auto" w:fill="FFFFFF"/>
        </w:rPr>
        <w:t>» керуючись положеннями Порядку №1031 та Наказом Міністерства регіонального розвитку, будівництва та житлово-комунального господарства України від 12.09.2018 №</w:t>
      </w:r>
      <w:r w:rsidR="00AA51F4" w:rsidRPr="00AC75D1">
        <w:rPr>
          <w:b w:val="0"/>
          <w:sz w:val="24"/>
          <w:szCs w:val="24"/>
          <w:shd w:val="clear" w:color="auto" w:fill="FFFFFF"/>
        </w:rPr>
        <w:t xml:space="preserve"> </w:t>
      </w:r>
      <w:r w:rsidRPr="00AC75D1">
        <w:rPr>
          <w:b w:val="0"/>
          <w:sz w:val="24"/>
          <w:szCs w:val="24"/>
          <w:shd w:val="clear" w:color="auto" w:fill="FFFFFF"/>
        </w:rPr>
        <w:t xml:space="preserve">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</w:t>
      </w:r>
      <w:r w:rsidR="00334ECC" w:rsidRPr="00AC75D1">
        <w:rPr>
          <w:b w:val="0"/>
          <w:sz w:val="24"/>
          <w:szCs w:val="24"/>
          <w:shd w:val="clear" w:color="auto" w:fill="FFFFFF"/>
        </w:rPr>
        <w:t xml:space="preserve">доводить до відома споживачів які знаходяться та/чи проживають на території населених пунктів </w:t>
      </w:r>
      <w:proofErr w:type="spellStart"/>
      <w:r w:rsidR="0072111B" w:rsidRPr="0072111B">
        <w:rPr>
          <w:b w:val="0"/>
          <w:sz w:val="24"/>
          <w:szCs w:val="24"/>
          <w:shd w:val="clear" w:color="auto" w:fill="FFFFFF"/>
        </w:rPr>
        <w:t>Золотниківської</w:t>
      </w:r>
      <w:proofErr w:type="spellEnd"/>
      <w:r w:rsidR="0072111B" w:rsidRPr="0072111B">
        <w:rPr>
          <w:b w:val="0"/>
          <w:sz w:val="24"/>
          <w:szCs w:val="24"/>
          <w:shd w:val="clear" w:color="auto" w:fill="FFFFFF"/>
        </w:rPr>
        <w:t xml:space="preserve"> сільської </w:t>
      </w:r>
      <w:r w:rsidR="0072111B" w:rsidRPr="0072111B">
        <w:rPr>
          <w:b w:val="0"/>
          <w:iCs/>
          <w:sz w:val="24"/>
          <w:szCs w:val="24"/>
        </w:rPr>
        <w:t xml:space="preserve">ради, </w:t>
      </w:r>
      <w:r w:rsidR="0072111B" w:rsidRPr="0072111B">
        <w:rPr>
          <w:b w:val="0"/>
          <w:sz w:val="24"/>
          <w:szCs w:val="24"/>
        </w:rPr>
        <w:t>а  саме:</w:t>
      </w:r>
      <w:r w:rsidR="0072111B" w:rsidRPr="0072111B">
        <w:rPr>
          <w:rFonts w:eastAsia="Calibri"/>
          <w:b w:val="0"/>
          <w:sz w:val="24"/>
          <w:szCs w:val="24"/>
        </w:rPr>
        <w:t xml:space="preserve"> </w:t>
      </w:r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Золотники,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Бурканів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Гайворонка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Вишнівчик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Зарваниця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Сапова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Котузів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Гниловоди,</w:t>
      </w:r>
      <w:r w:rsidR="0072111B" w:rsidRPr="0072111B">
        <w:rPr>
          <w:b w:val="0"/>
          <w:sz w:val="24"/>
          <w:szCs w:val="24"/>
        </w:rPr>
        <w:t xml:space="preserve"> </w:t>
      </w:r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Надрічне,</w:t>
      </w:r>
      <w:r w:rsidR="0072111B" w:rsidRPr="0072111B">
        <w:rPr>
          <w:b w:val="0"/>
          <w:sz w:val="24"/>
          <w:szCs w:val="24"/>
        </w:rPr>
        <w:t xml:space="preserve"> </w:t>
      </w:r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Соколів,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Сокільники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Панталиха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Соснів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Раковець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Маловоди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Підруда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Семиківці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Бенева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Багатківці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proofErr w:type="spellStart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Гончарки</w:t>
      </w:r>
      <w:proofErr w:type="spellEnd"/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2111B" w:rsidRPr="0072111B">
        <w:rPr>
          <w:b w:val="0"/>
          <w:sz w:val="24"/>
          <w:szCs w:val="24"/>
        </w:rPr>
        <w:t xml:space="preserve"> </w:t>
      </w:r>
      <w:r w:rsidR="0072111B" w:rsidRPr="0072111B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Вишеньки</w:t>
      </w:r>
      <w:r w:rsidR="00AC75D1" w:rsidRPr="0072111B">
        <w:rPr>
          <w:b w:val="0"/>
          <w:sz w:val="24"/>
          <w:szCs w:val="24"/>
        </w:rPr>
        <w:t>,</w:t>
      </w:r>
      <w:r w:rsidR="00334ECC" w:rsidRPr="00AC75D1">
        <w:rPr>
          <w:b w:val="0"/>
          <w:sz w:val="24"/>
          <w:szCs w:val="24"/>
          <w:shd w:val="clear" w:color="auto" w:fill="FFFFFF"/>
        </w:rPr>
        <w:t xml:space="preserve"> про намір здійснити </w:t>
      </w:r>
      <w:r w:rsidR="00AC75D1" w:rsidRPr="00AC75D1">
        <w:rPr>
          <w:b w:val="0"/>
          <w:sz w:val="24"/>
          <w:szCs w:val="24"/>
          <w:shd w:val="clear" w:color="auto" w:fill="FFFFFF"/>
        </w:rPr>
        <w:t>коригування (</w:t>
      </w:r>
      <w:r w:rsidR="00334ECC" w:rsidRPr="00AC75D1">
        <w:rPr>
          <w:b w:val="0"/>
          <w:sz w:val="24"/>
          <w:szCs w:val="24"/>
          <w:shd w:val="clear" w:color="auto" w:fill="FFFFFF"/>
        </w:rPr>
        <w:t>встановлення</w:t>
      </w:r>
      <w:r w:rsidR="00AC75D1" w:rsidRPr="00AC75D1">
        <w:rPr>
          <w:b w:val="0"/>
          <w:sz w:val="24"/>
          <w:szCs w:val="24"/>
          <w:shd w:val="clear" w:color="auto" w:fill="FFFFFF"/>
        </w:rPr>
        <w:t>)</w:t>
      </w:r>
      <w:r w:rsidR="00334ECC" w:rsidRPr="00AC75D1">
        <w:rPr>
          <w:b w:val="0"/>
          <w:sz w:val="24"/>
          <w:szCs w:val="24"/>
          <w:shd w:val="clear" w:color="auto" w:fill="FFFFFF"/>
        </w:rPr>
        <w:t xml:space="preserve"> тарифу на операції із збирання, перевезення та видалення (відновлення) побутових відходів та тарифу (середньозваженого) на послугу з управління побутовими відходами. </w:t>
      </w:r>
      <w:r w:rsidR="00AC75D1" w:rsidRPr="00AC75D1">
        <w:rPr>
          <w:b w:val="0"/>
          <w:sz w:val="24"/>
          <w:szCs w:val="24"/>
          <w:shd w:val="clear" w:color="auto" w:fill="FFFFFF"/>
        </w:rPr>
        <w:t xml:space="preserve"> </w:t>
      </w:r>
    </w:p>
    <w:p w:rsidR="0072111B" w:rsidRPr="00AA51F4" w:rsidRDefault="0072111B" w:rsidP="007211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AA51F4">
        <w:rPr>
          <w:bdr w:val="none" w:sz="0" w:space="0" w:color="auto" w:frame="1"/>
        </w:rPr>
        <w:t>Причинами які спонукали звернутися до</w:t>
      </w:r>
      <w:r>
        <w:rPr>
          <w:bdr w:val="none" w:sz="0" w:space="0" w:color="auto" w:frame="1"/>
        </w:rPr>
        <w:t xml:space="preserve"> (коригування)</w:t>
      </w:r>
      <w:r w:rsidRPr="00AA51F4">
        <w:rPr>
          <w:bdr w:val="none" w:sz="0" w:space="0" w:color="auto" w:frame="1"/>
        </w:rPr>
        <w:t xml:space="preserve"> встановлення тарифу </w:t>
      </w:r>
      <w:r w:rsidRPr="00AA51F4">
        <w:rPr>
          <w:shd w:val="clear" w:color="auto" w:fill="FFFFFF"/>
        </w:rPr>
        <w:t>на операції із збирання, перевезення та видалення (відновлення) побутових відходів та тарифу (середньозваженого) на послугу з управління побутовими відходами:</w:t>
      </w:r>
      <w:r w:rsidRPr="00AA51F4">
        <w:rPr>
          <w:bdr w:val="none" w:sz="0" w:space="0" w:color="auto" w:frame="1"/>
        </w:rPr>
        <w:t xml:space="preserve"> </w:t>
      </w:r>
    </w:p>
    <w:p w:rsidR="0072111B" w:rsidRPr="00AA51F4" w:rsidRDefault="0072111B" w:rsidP="0072111B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hd w:val="clear" w:color="auto" w:fill="FFFFFF"/>
        </w:rPr>
      </w:pPr>
      <w:r w:rsidRPr="00AA51F4">
        <w:rPr>
          <w:shd w:val="clear" w:color="auto" w:fill="FFFFFF"/>
        </w:rPr>
        <w:t>Вимоги Закону України «Про управління відходами»;</w:t>
      </w:r>
    </w:p>
    <w:p w:rsidR="0072111B" w:rsidRPr="00AA51F4" w:rsidRDefault="0072111B" w:rsidP="0072111B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hd w:val="clear" w:color="auto" w:fill="FFFFFF"/>
        </w:rPr>
      </w:pPr>
      <w:r w:rsidRPr="00AA51F4">
        <w:rPr>
          <w:bdr w:val="none" w:sz="0" w:space="0" w:color="auto" w:frame="1"/>
        </w:rPr>
        <w:t xml:space="preserve">вимоги </w:t>
      </w:r>
      <w:r w:rsidRPr="00AA51F4">
        <w:rPr>
          <w:shd w:val="clear" w:color="auto" w:fill="FFFFFF"/>
        </w:rPr>
        <w:t>Наказу Міністерства регіонального розвитку, будівництва та житлово-комунального господарства України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№239 від 12.09.2018 р.;</w:t>
      </w:r>
    </w:p>
    <w:p w:rsidR="0072111B" w:rsidRPr="00AA51F4" w:rsidRDefault="0072111B" w:rsidP="0072111B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AA51F4">
        <w:rPr>
          <w:shd w:val="clear" w:color="auto" w:fill="FFFFFF"/>
        </w:rPr>
        <w:t>Вимоги Постанови Кабінету Міністрів України «</w:t>
      </w:r>
      <w:r w:rsidRPr="00AA51F4">
        <w:rPr>
          <w:bCs/>
          <w:shd w:val="clear" w:color="auto" w:fill="FFFFFF"/>
        </w:rPr>
        <w:t>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відходів»</w:t>
      </w:r>
      <w:r w:rsidRPr="00AA51F4">
        <w:rPr>
          <w:shd w:val="clear" w:color="auto" w:fill="FFFFFF"/>
        </w:rPr>
        <w:t xml:space="preserve"> №1031 від 26.09.2023 р.;</w:t>
      </w:r>
    </w:p>
    <w:p w:rsidR="0072111B" w:rsidRPr="00AA51F4" w:rsidRDefault="0072111B" w:rsidP="007211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dr w:val="none" w:sz="0" w:space="0" w:color="auto" w:frame="1"/>
        </w:rPr>
      </w:pPr>
      <w:r w:rsidRPr="00AA51F4">
        <w:rPr>
          <w:bdr w:val="none" w:sz="0" w:space="0" w:color="auto" w:frame="1"/>
        </w:rPr>
        <w:t xml:space="preserve">Причинами які спонукали звернутися до </w:t>
      </w:r>
      <w:r>
        <w:rPr>
          <w:bdr w:val="none" w:sz="0" w:space="0" w:color="auto" w:frame="1"/>
        </w:rPr>
        <w:t>коригування (</w:t>
      </w:r>
      <w:r w:rsidRPr="00AA51F4">
        <w:rPr>
          <w:bdr w:val="none" w:sz="0" w:space="0" w:color="auto" w:frame="1"/>
        </w:rPr>
        <w:t>встановлення</w:t>
      </w:r>
      <w:r>
        <w:rPr>
          <w:bdr w:val="none" w:sz="0" w:space="0" w:color="auto" w:frame="1"/>
        </w:rPr>
        <w:t>)</w:t>
      </w:r>
      <w:r w:rsidRPr="00AA51F4">
        <w:rPr>
          <w:bdr w:val="none" w:sz="0" w:space="0" w:color="auto" w:frame="1"/>
        </w:rPr>
        <w:t xml:space="preserve"> тарифу </w:t>
      </w:r>
      <w:r w:rsidRPr="00AA51F4">
        <w:rPr>
          <w:shd w:val="clear" w:color="auto" w:fill="FFFFFF"/>
        </w:rPr>
        <w:t xml:space="preserve">на операції із збирання, перевезення та видалення (відновлення) побутових відходів та тарифу (середньозваженого) на послугу з управління побутовими відходами </w:t>
      </w:r>
      <w:r w:rsidRPr="00AA51F4">
        <w:rPr>
          <w:bdr w:val="none" w:sz="0" w:space="0" w:color="auto" w:frame="1"/>
        </w:rPr>
        <w:t>в сторону збільшення є:</w:t>
      </w:r>
    </w:p>
    <w:p w:rsidR="0072111B" w:rsidRPr="00AA51F4" w:rsidRDefault="0072111B" w:rsidP="0072111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AA51F4">
        <w:rPr>
          <w:bdr w:val="none" w:sz="0" w:space="0" w:color="auto" w:frame="1"/>
        </w:rPr>
        <w:t>зміни цін на паливно-мастильні матеріали;</w:t>
      </w:r>
    </w:p>
    <w:p w:rsidR="0072111B" w:rsidRPr="00AA51F4" w:rsidRDefault="0072111B" w:rsidP="0072111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AA51F4">
        <w:rPr>
          <w:bdr w:val="none" w:sz="0" w:space="0" w:color="auto" w:frame="1"/>
        </w:rPr>
        <w:t xml:space="preserve">збільшення розміру мінімальної заробітної плати. </w:t>
      </w:r>
      <w:r w:rsidRPr="00AA51F4">
        <w:t>Відповідно до ст. 8 Закону України «Про Державний бюджет України на 202</w:t>
      </w:r>
      <w:r>
        <w:t>6</w:t>
      </w:r>
      <w:r w:rsidRPr="00AA51F4">
        <w:t xml:space="preserve"> рік» з 01.0</w:t>
      </w:r>
      <w:r>
        <w:t>1</w:t>
      </w:r>
      <w:r w:rsidRPr="00AA51F4">
        <w:t>.202</w:t>
      </w:r>
      <w:r>
        <w:t>6</w:t>
      </w:r>
      <w:r w:rsidRPr="00AA51F4">
        <w:t xml:space="preserve"> розмір мінімальної заробітної плати у місячному розмірі становить </w:t>
      </w:r>
      <w:r>
        <w:t>8647</w:t>
      </w:r>
      <w:r w:rsidRPr="00AA51F4">
        <w:t xml:space="preserve"> гривень. У 202</w:t>
      </w:r>
      <w:r>
        <w:t>4</w:t>
      </w:r>
      <w:r w:rsidRPr="00AA51F4">
        <w:t xml:space="preserve"> році , коли востаннє переглядався тариф, мінімальна зарплата становила </w:t>
      </w:r>
      <w:r>
        <w:t>80</w:t>
      </w:r>
      <w:r w:rsidRPr="00AA51F4">
        <w:t>00 грн.</w:t>
      </w:r>
    </w:p>
    <w:p w:rsidR="0072111B" w:rsidRPr="00AA51F4" w:rsidRDefault="0072111B" w:rsidP="0072111B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225" w:afterAutospacing="0"/>
        <w:ind w:left="0" w:firstLine="709"/>
        <w:jc w:val="both"/>
        <w:textAlignment w:val="baseline"/>
      </w:pPr>
      <w:r w:rsidRPr="00AA51F4">
        <w:t>Крім того відбулось зростання витрат по договірним відносинам із постачальниками імпортних товарів – контейнерів для збору побутових відходів, запчастин, шин та інше.</w:t>
      </w:r>
    </w:p>
    <w:p w:rsidR="0072111B" w:rsidRPr="00AC75D1" w:rsidRDefault="0072111B" w:rsidP="0072111B">
      <w:pPr>
        <w:pStyle w:val="a3"/>
        <w:tabs>
          <w:tab w:val="left" w:pos="993"/>
        </w:tabs>
        <w:spacing w:before="0" w:beforeAutospacing="0" w:after="225" w:afterAutospacing="0"/>
        <w:ind w:firstLine="709"/>
        <w:jc w:val="both"/>
        <w:textAlignment w:val="baseline"/>
        <w:rPr>
          <w:shd w:val="clear" w:color="auto" w:fill="FFFFFF"/>
        </w:rPr>
      </w:pPr>
      <w:r w:rsidRPr="00AC75D1">
        <w:rPr>
          <w:shd w:val="clear" w:color="auto" w:fill="FFFFFF"/>
        </w:rPr>
        <w:t xml:space="preserve">У зв’язку із описаним вище, виникла необхідність коригування (встановлення) тарифів на здійснення операцій із збирання, перевезення та видалення (відновлення) побутових відходів (змішаних) та тарифу на послугу з управління побутовими відходами (змішаними) на </w:t>
      </w:r>
      <w:r w:rsidRPr="00AC75D1">
        <w:rPr>
          <w:bCs/>
          <w:iCs/>
        </w:rPr>
        <w:t xml:space="preserve">території  населених пунктів </w:t>
      </w:r>
      <w:proofErr w:type="spellStart"/>
      <w:r w:rsidRPr="00065DE4">
        <w:rPr>
          <w:shd w:val="clear" w:color="auto" w:fill="FFFFFF"/>
        </w:rPr>
        <w:t>Золотниківської</w:t>
      </w:r>
      <w:proofErr w:type="spellEnd"/>
      <w:r w:rsidRPr="00065DE4">
        <w:rPr>
          <w:shd w:val="clear" w:color="auto" w:fill="FFFFFF"/>
        </w:rPr>
        <w:t xml:space="preserve"> сільської</w:t>
      </w:r>
      <w:r>
        <w:rPr>
          <w:shd w:val="clear" w:color="auto" w:fill="FFFFFF"/>
        </w:rPr>
        <w:t xml:space="preserve"> </w:t>
      </w:r>
      <w:r w:rsidRPr="00AC75D1">
        <w:rPr>
          <w:iCs/>
        </w:rPr>
        <w:t>ради</w:t>
      </w:r>
      <w:r w:rsidRPr="00AC75D1">
        <w:rPr>
          <w:bCs/>
          <w:iCs/>
        </w:rPr>
        <w:t xml:space="preserve">, </w:t>
      </w:r>
      <w:r w:rsidRPr="00AC75D1">
        <w:t>а  саме:</w:t>
      </w:r>
      <w:r w:rsidRPr="00AC75D1">
        <w:rPr>
          <w:rFonts w:eastAsia="Calibri"/>
        </w:rPr>
        <w:t xml:space="preserve"> </w:t>
      </w:r>
      <w:r w:rsidRPr="00F4094A">
        <w:rPr>
          <w:szCs w:val="22"/>
          <w:bdr w:val="none" w:sz="0" w:space="0" w:color="auto" w:frame="1"/>
          <w:shd w:val="clear" w:color="auto" w:fill="FFFFFF"/>
        </w:rPr>
        <w:t xml:space="preserve">Золотники,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Бурканів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Гайворонка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Вишнівчик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Зарваниця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Сапова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Котузів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r w:rsidRPr="00F4094A">
        <w:rPr>
          <w:szCs w:val="22"/>
          <w:bdr w:val="none" w:sz="0" w:space="0" w:color="auto" w:frame="1"/>
          <w:shd w:val="clear" w:color="auto" w:fill="FFFFFF"/>
        </w:rPr>
        <w:t>Гниловоди,</w:t>
      </w:r>
      <w:r w:rsidRPr="00F4094A">
        <w:rPr>
          <w:szCs w:val="22"/>
        </w:rPr>
        <w:t xml:space="preserve"> </w:t>
      </w:r>
      <w:r w:rsidRPr="00F4094A">
        <w:rPr>
          <w:szCs w:val="22"/>
          <w:bdr w:val="none" w:sz="0" w:space="0" w:color="auto" w:frame="1"/>
          <w:shd w:val="clear" w:color="auto" w:fill="FFFFFF"/>
        </w:rPr>
        <w:t>Надрічне,</w:t>
      </w:r>
      <w:r w:rsidRPr="00F4094A">
        <w:rPr>
          <w:szCs w:val="22"/>
        </w:rPr>
        <w:t xml:space="preserve"> </w:t>
      </w:r>
      <w:r w:rsidRPr="00F4094A">
        <w:rPr>
          <w:szCs w:val="22"/>
          <w:bdr w:val="none" w:sz="0" w:space="0" w:color="auto" w:frame="1"/>
          <w:shd w:val="clear" w:color="auto" w:fill="FFFFFF"/>
        </w:rPr>
        <w:t>Соколів,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Сокільники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Панталиха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Соснів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Раковець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Маловоди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Підруда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Семиківці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Бенева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Багатківці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proofErr w:type="spellStart"/>
      <w:r w:rsidRPr="00F4094A">
        <w:rPr>
          <w:szCs w:val="22"/>
          <w:bdr w:val="none" w:sz="0" w:space="0" w:color="auto" w:frame="1"/>
          <w:shd w:val="clear" w:color="auto" w:fill="FFFFFF"/>
        </w:rPr>
        <w:t>Гончарки</w:t>
      </w:r>
      <w:proofErr w:type="spellEnd"/>
      <w:r w:rsidRPr="00F4094A">
        <w:rPr>
          <w:szCs w:val="22"/>
          <w:bdr w:val="none" w:sz="0" w:space="0" w:color="auto" w:frame="1"/>
          <w:shd w:val="clear" w:color="auto" w:fill="FFFFFF"/>
        </w:rPr>
        <w:t>,</w:t>
      </w:r>
      <w:r w:rsidRPr="00F4094A">
        <w:rPr>
          <w:szCs w:val="22"/>
        </w:rPr>
        <w:t xml:space="preserve"> </w:t>
      </w:r>
      <w:r w:rsidRPr="00F4094A">
        <w:rPr>
          <w:szCs w:val="22"/>
          <w:bdr w:val="none" w:sz="0" w:space="0" w:color="auto" w:frame="1"/>
          <w:shd w:val="clear" w:color="auto" w:fill="FFFFFF"/>
        </w:rPr>
        <w:t>Вишеньки</w:t>
      </w:r>
      <w:r w:rsidRPr="00AC75D1">
        <w:rPr>
          <w:shd w:val="clear" w:color="auto" w:fill="FFFFFF"/>
        </w:rPr>
        <w:t xml:space="preserve">, який включає в себе тарифи на операції із збирання, перевезення та видалення (відновлення). </w:t>
      </w:r>
    </w:p>
    <w:p w:rsidR="0072111B" w:rsidRPr="00052CE4" w:rsidRDefault="0072111B" w:rsidP="0072111B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052CE4">
        <w:rPr>
          <w:shd w:val="clear" w:color="auto" w:fill="FFFFFF"/>
        </w:rPr>
        <w:t>Діючий тариф для усіх категорій споживачів:</w:t>
      </w:r>
    </w:p>
    <w:p w:rsidR="0072111B" w:rsidRPr="00052CE4" w:rsidRDefault="0072111B" w:rsidP="0072111B">
      <w:pPr>
        <w:pStyle w:val="a3"/>
        <w:tabs>
          <w:tab w:val="left" w:pos="993"/>
        </w:tabs>
        <w:spacing w:before="0" w:beforeAutospacing="0" w:after="225" w:afterAutospacing="0"/>
        <w:ind w:firstLine="709"/>
        <w:jc w:val="both"/>
        <w:textAlignment w:val="baseline"/>
        <w:rPr>
          <w:shd w:val="clear" w:color="auto" w:fill="FFFFFF"/>
        </w:rPr>
      </w:pPr>
      <w:r w:rsidRPr="00052CE4">
        <w:rPr>
          <w:shd w:val="clear" w:color="auto" w:fill="FFFFFF"/>
        </w:rPr>
        <w:lastRenderedPageBreak/>
        <w:t xml:space="preserve">Відповідно до </w:t>
      </w:r>
      <w:r w:rsidRPr="00052CE4">
        <w:t xml:space="preserve">рішення виконавчого комітету </w:t>
      </w:r>
      <w:proofErr w:type="spellStart"/>
      <w:r w:rsidRPr="00052CE4">
        <w:t>Золотниківської</w:t>
      </w:r>
      <w:proofErr w:type="spellEnd"/>
      <w:r w:rsidRPr="00052CE4">
        <w:t xml:space="preserve"> сільської ради «Про надання права Приватному підприємству «</w:t>
      </w:r>
      <w:proofErr w:type="spellStart"/>
      <w:r w:rsidRPr="00052CE4">
        <w:t>Катруб</w:t>
      </w:r>
      <w:proofErr w:type="spellEnd"/>
      <w:r w:rsidRPr="00052CE4">
        <w:t xml:space="preserve">» на здійснення операцій із збирання та перевезення побутових відходів на території населених пунктів </w:t>
      </w:r>
      <w:proofErr w:type="spellStart"/>
      <w:r w:rsidRPr="00052CE4">
        <w:t>Золотниківської</w:t>
      </w:r>
      <w:proofErr w:type="spellEnd"/>
      <w:r w:rsidRPr="00052CE4">
        <w:t xml:space="preserve"> сільської ради» № 7 від  14 січня 2026  року, встановлено тариф на послугу з управління побутовими відходами в розмірі 400,20 грн. з ПДВ за 1 </w:t>
      </w:r>
      <w:proofErr w:type="spellStart"/>
      <w:r w:rsidRPr="00052CE4">
        <w:t>м.куб</w:t>
      </w:r>
      <w:proofErr w:type="spellEnd"/>
      <w:r w:rsidRPr="00052CE4">
        <w:t>.</w:t>
      </w:r>
    </w:p>
    <w:p w:rsidR="0072111B" w:rsidRPr="00052CE4" w:rsidRDefault="0072111B" w:rsidP="0072111B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052CE4">
        <w:rPr>
          <w:shd w:val="clear" w:color="auto" w:fill="FFFFFF"/>
        </w:rPr>
        <w:t>Розмір планового тарифу:</w:t>
      </w:r>
    </w:p>
    <w:p w:rsidR="0072111B" w:rsidRPr="00052CE4" w:rsidRDefault="0072111B" w:rsidP="0072111B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052CE4">
        <w:t>Згідно економічно обґрунтованих розрахунків, тариф  на послугу  з управління побутовими відходами  становитиме</w:t>
      </w:r>
      <w:r w:rsidRPr="00052CE4">
        <w:rPr>
          <w:shd w:val="clear" w:color="auto" w:fill="FFFFFF"/>
        </w:rPr>
        <w:t>:</w:t>
      </w:r>
    </w:p>
    <w:p w:rsidR="0072111B" w:rsidRPr="00052CE4" w:rsidRDefault="0072111B" w:rsidP="0072111B">
      <w:pPr>
        <w:pStyle w:val="a3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</w:pPr>
      <w:r w:rsidRPr="00052CE4">
        <w:rPr>
          <w:rFonts w:eastAsia="Calibri"/>
        </w:rPr>
        <w:t xml:space="preserve">Тариф на здійснення операцій із збирання, перевезення та видалення (відновлення) побутових відходів (змішаних) </w:t>
      </w:r>
      <w:r w:rsidRPr="00052CE4">
        <w:rPr>
          <w:bCs/>
          <w:iCs/>
        </w:rPr>
        <w:t xml:space="preserve">на території  населених пунктів </w:t>
      </w:r>
      <w:proofErr w:type="spellStart"/>
      <w:r w:rsidRPr="00052CE4">
        <w:rPr>
          <w:bCs/>
          <w:iCs/>
        </w:rPr>
        <w:t>Золотниківської</w:t>
      </w:r>
      <w:proofErr w:type="spellEnd"/>
      <w:r w:rsidRPr="00052CE4">
        <w:rPr>
          <w:bCs/>
          <w:iCs/>
        </w:rPr>
        <w:t xml:space="preserve"> сільської</w:t>
      </w:r>
      <w:r w:rsidRPr="00052CE4">
        <w:rPr>
          <w:iCs/>
        </w:rPr>
        <w:t xml:space="preserve"> ради</w:t>
      </w:r>
      <w:r w:rsidRPr="00052CE4">
        <w:rPr>
          <w:bCs/>
          <w:iCs/>
        </w:rPr>
        <w:t xml:space="preserve">, </w:t>
      </w:r>
      <w:r w:rsidRPr="00052CE4">
        <w:t>а  саме:</w:t>
      </w:r>
      <w:r w:rsidRPr="00052CE4">
        <w:rPr>
          <w:rFonts w:eastAsia="Calibri"/>
        </w:rPr>
        <w:t xml:space="preserve"> </w:t>
      </w:r>
      <w:r w:rsidRPr="00052CE4">
        <w:rPr>
          <w:szCs w:val="22"/>
          <w:bdr w:val="none" w:sz="0" w:space="0" w:color="auto" w:frame="1"/>
          <w:shd w:val="clear" w:color="auto" w:fill="FFFFFF"/>
        </w:rPr>
        <w:t xml:space="preserve">Золотники,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Бурканів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Гайворонка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Вишнівчик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Зарваниця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Сапова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Котузів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r w:rsidRPr="00052CE4">
        <w:rPr>
          <w:szCs w:val="22"/>
          <w:bdr w:val="none" w:sz="0" w:space="0" w:color="auto" w:frame="1"/>
          <w:shd w:val="clear" w:color="auto" w:fill="FFFFFF"/>
        </w:rPr>
        <w:t>Гниловоди,</w:t>
      </w:r>
      <w:r w:rsidRPr="00052CE4">
        <w:rPr>
          <w:szCs w:val="22"/>
        </w:rPr>
        <w:t xml:space="preserve"> </w:t>
      </w:r>
      <w:r w:rsidRPr="00052CE4">
        <w:rPr>
          <w:szCs w:val="22"/>
          <w:bdr w:val="none" w:sz="0" w:space="0" w:color="auto" w:frame="1"/>
          <w:shd w:val="clear" w:color="auto" w:fill="FFFFFF"/>
        </w:rPr>
        <w:t>Надрічне,</w:t>
      </w:r>
      <w:r w:rsidRPr="00052CE4">
        <w:rPr>
          <w:szCs w:val="22"/>
        </w:rPr>
        <w:t xml:space="preserve"> </w:t>
      </w:r>
      <w:r w:rsidRPr="00052CE4">
        <w:rPr>
          <w:szCs w:val="22"/>
          <w:bdr w:val="none" w:sz="0" w:space="0" w:color="auto" w:frame="1"/>
          <w:shd w:val="clear" w:color="auto" w:fill="FFFFFF"/>
        </w:rPr>
        <w:t>Соколів,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Сокільники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Панталиха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Соснів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Раковець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Маловоди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Підруда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Семиківці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Бенева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Багатківці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Гончарки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r w:rsidRPr="00052CE4">
        <w:rPr>
          <w:szCs w:val="22"/>
          <w:bdr w:val="none" w:sz="0" w:space="0" w:color="auto" w:frame="1"/>
          <w:shd w:val="clear" w:color="auto" w:fill="FFFFFF"/>
        </w:rPr>
        <w:t>Вишеньки</w:t>
      </w:r>
      <w:r w:rsidRPr="00052CE4">
        <w:t xml:space="preserve">, </w:t>
      </w:r>
      <w:r w:rsidRPr="00052CE4">
        <w:rPr>
          <w:rFonts w:eastAsia="Calibri"/>
        </w:rPr>
        <w:t xml:space="preserve">в розмірі </w:t>
      </w:r>
      <w:r w:rsidRPr="00052CE4">
        <w:rPr>
          <w:b/>
          <w:bCs/>
        </w:rPr>
        <w:t xml:space="preserve">-  </w:t>
      </w:r>
      <w:r w:rsidRPr="00052CE4">
        <w:rPr>
          <w:bCs/>
        </w:rPr>
        <w:t xml:space="preserve">480,78 </w:t>
      </w:r>
      <w:r w:rsidRPr="00052CE4">
        <w:t xml:space="preserve">(чотириста вісімдесят гривень сімдесят вісім копійок) грн. </w:t>
      </w:r>
      <w:r w:rsidRPr="00052CE4">
        <w:rPr>
          <w:bCs/>
        </w:rPr>
        <w:t>з ПДВ</w:t>
      </w:r>
      <w:r w:rsidRPr="00052CE4">
        <w:rPr>
          <w:rStyle w:val="docdata"/>
          <w:rFonts w:eastAsiaTheme="majorEastAsia"/>
        </w:rPr>
        <w:t xml:space="preserve"> за 1 </w:t>
      </w:r>
      <w:proofErr w:type="spellStart"/>
      <w:r w:rsidRPr="00052CE4">
        <w:rPr>
          <w:bCs/>
        </w:rPr>
        <w:t>куб.м</w:t>
      </w:r>
      <w:proofErr w:type="spellEnd"/>
      <w:r w:rsidRPr="00052CE4">
        <w:rPr>
          <w:bCs/>
        </w:rPr>
        <w:t>.</w:t>
      </w:r>
      <w:r w:rsidRPr="00052CE4">
        <w:rPr>
          <w:rFonts w:eastAsia="Calibri"/>
        </w:rPr>
        <w:t xml:space="preserve"> для усіх категорій споживачів.</w:t>
      </w:r>
    </w:p>
    <w:p w:rsidR="0072111B" w:rsidRPr="00052CE4" w:rsidRDefault="0072111B" w:rsidP="0072111B">
      <w:pPr>
        <w:pStyle w:val="a3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</w:pPr>
      <w:r w:rsidRPr="00052CE4">
        <w:t>тариф на послугу з управління побутовими відходами (змішаними)</w:t>
      </w:r>
      <w:r w:rsidRPr="00052CE4">
        <w:rPr>
          <w:bCs/>
          <w:iCs/>
        </w:rPr>
        <w:t xml:space="preserve"> на території  населених пунктів </w:t>
      </w:r>
      <w:proofErr w:type="spellStart"/>
      <w:r w:rsidRPr="00052CE4">
        <w:rPr>
          <w:bCs/>
          <w:iCs/>
        </w:rPr>
        <w:t>Золотниківської</w:t>
      </w:r>
      <w:proofErr w:type="spellEnd"/>
      <w:r w:rsidRPr="00052CE4">
        <w:rPr>
          <w:bCs/>
          <w:iCs/>
        </w:rPr>
        <w:t xml:space="preserve"> сільської</w:t>
      </w:r>
      <w:r w:rsidRPr="00052CE4">
        <w:rPr>
          <w:iCs/>
        </w:rPr>
        <w:t xml:space="preserve"> ради</w:t>
      </w:r>
      <w:r w:rsidRPr="00052CE4">
        <w:rPr>
          <w:bCs/>
          <w:iCs/>
        </w:rPr>
        <w:t xml:space="preserve">, </w:t>
      </w:r>
      <w:r w:rsidRPr="00052CE4">
        <w:t>а  саме:</w:t>
      </w:r>
      <w:r w:rsidRPr="00052CE4">
        <w:rPr>
          <w:rFonts w:eastAsia="Calibri"/>
        </w:rPr>
        <w:t xml:space="preserve"> </w:t>
      </w:r>
      <w:r w:rsidRPr="00052CE4">
        <w:rPr>
          <w:szCs w:val="22"/>
          <w:bdr w:val="none" w:sz="0" w:space="0" w:color="auto" w:frame="1"/>
          <w:shd w:val="clear" w:color="auto" w:fill="FFFFFF"/>
        </w:rPr>
        <w:t xml:space="preserve">Золотники,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Бурканів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Гайворонка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Вишнівчик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Зарваниця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Сапова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Котузів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r w:rsidRPr="00052CE4">
        <w:rPr>
          <w:szCs w:val="22"/>
          <w:bdr w:val="none" w:sz="0" w:space="0" w:color="auto" w:frame="1"/>
          <w:shd w:val="clear" w:color="auto" w:fill="FFFFFF"/>
        </w:rPr>
        <w:t>Гниловоди,</w:t>
      </w:r>
      <w:r w:rsidRPr="00052CE4">
        <w:rPr>
          <w:szCs w:val="22"/>
        </w:rPr>
        <w:t xml:space="preserve"> </w:t>
      </w:r>
      <w:r w:rsidRPr="00052CE4">
        <w:rPr>
          <w:szCs w:val="22"/>
          <w:bdr w:val="none" w:sz="0" w:space="0" w:color="auto" w:frame="1"/>
          <w:shd w:val="clear" w:color="auto" w:fill="FFFFFF"/>
        </w:rPr>
        <w:t>Надрічне,</w:t>
      </w:r>
      <w:r w:rsidRPr="00052CE4">
        <w:rPr>
          <w:szCs w:val="22"/>
        </w:rPr>
        <w:t xml:space="preserve"> </w:t>
      </w:r>
      <w:r w:rsidRPr="00052CE4">
        <w:rPr>
          <w:szCs w:val="22"/>
          <w:bdr w:val="none" w:sz="0" w:space="0" w:color="auto" w:frame="1"/>
          <w:shd w:val="clear" w:color="auto" w:fill="FFFFFF"/>
        </w:rPr>
        <w:t>Соколів,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Сокільники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Панталиха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Соснів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Раковець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Маловоди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Підруда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Семиківці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Бенева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Багатківці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proofErr w:type="spellStart"/>
      <w:r w:rsidRPr="00052CE4">
        <w:rPr>
          <w:szCs w:val="22"/>
          <w:bdr w:val="none" w:sz="0" w:space="0" w:color="auto" w:frame="1"/>
          <w:shd w:val="clear" w:color="auto" w:fill="FFFFFF"/>
        </w:rPr>
        <w:t>Гончарки</w:t>
      </w:r>
      <w:proofErr w:type="spellEnd"/>
      <w:r w:rsidRPr="00052CE4">
        <w:rPr>
          <w:szCs w:val="22"/>
          <w:bdr w:val="none" w:sz="0" w:space="0" w:color="auto" w:frame="1"/>
          <w:shd w:val="clear" w:color="auto" w:fill="FFFFFF"/>
        </w:rPr>
        <w:t>,</w:t>
      </w:r>
      <w:r w:rsidRPr="00052CE4">
        <w:rPr>
          <w:szCs w:val="22"/>
        </w:rPr>
        <w:t xml:space="preserve"> </w:t>
      </w:r>
      <w:r w:rsidRPr="00052CE4">
        <w:rPr>
          <w:szCs w:val="22"/>
          <w:bdr w:val="none" w:sz="0" w:space="0" w:color="auto" w:frame="1"/>
          <w:shd w:val="clear" w:color="auto" w:fill="FFFFFF"/>
        </w:rPr>
        <w:t>Вишеньки</w:t>
      </w:r>
      <w:r w:rsidRPr="00052CE4">
        <w:t xml:space="preserve">, </w:t>
      </w:r>
      <w:r w:rsidRPr="00052CE4">
        <w:rPr>
          <w:rFonts w:eastAsia="Calibri"/>
        </w:rPr>
        <w:t xml:space="preserve">в розмірі </w:t>
      </w:r>
      <w:r w:rsidRPr="00052CE4">
        <w:rPr>
          <w:b/>
          <w:bCs/>
        </w:rPr>
        <w:t xml:space="preserve">-  </w:t>
      </w:r>
      <w:r w:rsidRPr="00052CE4">
        <w:rPr>
          <w:bCs/>
        </w:rPr>
        <w:t xml:space="preserve">480,78 </w:t>
      </w:r>
      <w:r w:rsidRPr="00052CE4">
        <w:t xml:space="preserve">(чотириста вісімдесят гривень сімдесят вісім копійок) грн. </w:t>
      </w:r>
      <w:r w:rsidRPr="00052CE4">
        <w:rPr>
          <w:bCs/>
        </w:rPr>
        <w:t>з ПДВ</w:t>
      </w:r>
      <w:r w:rsidRPr="00052CE4">
        <w:rPr>
          <w:rStyle w:val="docdata"/>
          <w:rFonts w:eastAsiaTheme="majorEastAsia"/>
        </w:rPr>
        <w:t xml:space="preserve"> за 1 </w:t>
      </w:r>
      <w:proofErr w:type="spellStart"/>
      <w:r w:rsidRPr="00052CE4">
        <w:rPr>
          <w:bCs/>
        </w:rPr>
        <w:t>куб.м</w:t>
      </w:r>
      <w:proofErr w:type="spellEnd"/>
      <w:r w:rsidRPr="00052CE4">
        <w:rPr>
          <w:bCs/>
        </w:rPr>
        <w:t>.</w:t>
      </w:r>
      <w:r w:rsidRPr="00052CE4">
        <w:rPr>
          <w:rFonts w:eastAsia="Calibri"/>
        </w:rPr>
        <w:t xml:space="preserve"> для усіх категорій споживачів</w:t>
      </w:r>
      <w:r w:rsidRPr="00052CE4">
        <w:t>.</w:t>
      </w:r>
    </w:p>
    <w:p w:rsidR="0072111B" w:rsidRPr="00052CE4" w:rsidRDefault="0072111B" w:rsidP="0072111B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052CE4">
        <w:rPr>
          <w:shd w:val="clear" w:color="auto" w:fill="FFFFFF"/>
        </w:rPr>
        <w:t>Структура планового тарифу:</w:t>
      </w:r>
    </w:p>
    <w:tbl>
      <w:tblPr>
        <w:tblW w:w="10182" w:type="dxa"/>
        <w:tblInd w:w="-399" w:type="dxa"/>
        <w:tblLayout w:type="fixed"/>
        <w:tblLook w:val="04A0" w:firstRow="1" w:lastRow="0" w:firstColumn="1" w:lastColumn="0" w:noHBand="0" w:noVBand="1"/>
      </w:tblPr>
      <w:tblGrid>
        <w:gridCol w:w="21"/>
        <w:gridCol w:w="819"/>
        <w:gridCol w:w="3387"/>
        <w:gridCol w:w="850"/>
        <w:gridCol w:w="992"/>
        <w:gridCol w:w="1040"/>
        <w:gridCol w:w="365"/>
        <w:gridCol w:w="911"/>
        <w:gridCol w:w="1040"/>
        <w:gridCol w:w="737"/>
        <w:gridCol w:w="20"/>
      </w:tblGrid>
      <w:tr w:rsidR="0072111B" w:rsidRPr="0072111B" w:rsidTr="0072111B">
        <w:trPr>
          <w:gridAfter w:val="1"/>
          <w:wAfter w:w="20" w:type="dxa"/>
          <w:trHeight w:val="300"/>
        </w:trPr>
        <w:tc>
          <w:tcPr>
            <w:tcW w:w="101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ПРИМІРНА ФОРМА</w:t>
            </w:r>
          </w:p>
        </w:tc>
      </w:tr>
      <w:tr w:rsidR="0072111B" w:rsidRPr="0072111B" w:rsidTr="0072111B">
        <w:trPr>
          <w:gridAfter w:val="1"/>
          <w:wAfter w:w="20" w:type="dxa"/>
          <w:trHeight w:val="300"/>
        </w:trPr>
        <w:tc>
          <w:tcPr>
            <w:tcW w:w="10162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розрахунку повної собівартості операції з управління побутовими відходами</w:t>
            </w:r>
          </w:p>
        </w:tc>
      </w:tr>
      <w:tr w:rsidR="0072111B" w:rsidRPr="0072111B" w:rsidTr="0072111B">
        <w:trPr>
          <w:gridAfter w:val="1"/>
          <w:wAfter w:w="20" w:type="dxa"/>
          <w:trHeight w:val="270"/>
        </w:trPr>
        <w:tc>
          <w:tcPr>
            <w:tcW w:w="10162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(без податку на додану вартість)</w:t>
            </w:r>
          </w:p>
        </w:tc>
      </w:tr>
      <w:tr w:rsidR="0072111B" w:rsidRPr="0072111B" w:rsidTr="0072111B">
        <w:trPr>
          <w:gridBefore w:val="1"/>
          <w:wBefore w:w="21" w:type="dxa"/>
          <w:trHeight w:val="501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№ з/п</w:t>
            </w:r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Показник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код рядка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базовий 2025 рік</w:t>
            </w:r>
          </w:p>
        </w:tc>
        <w:tc>
          <w:tcPr>
            <w:tcW w:w="270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плановий період 2026 рік</w:t>
            </w:r>
          </w:p>
        </w:tc>
      </w:tr>
      <w:tr w:rsidR="0072111B" w:rsidRPr="0072111B" w:rsidTr="0072111B">
        <w:trPr>
          <w:gridBefore w:val="1"/>
          <w:wBefore w:w="21" w:type="dxa"/>
          <w:trHeight w:val="495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усього, тис. грн.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грн./м3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грн./т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усього, тис. грн.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грн./м3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грн./т</w:t>
            </w:r>
          </w:p>
        </w:tc>
      </w:tr>
      <w:tr w:rsidR="0072111B" w:rsidRPr="0072111B" w:rsidTr="0072111B">
        <w:trPr>
          <w:gridBefore w:val="1"/>
          <w:wBefore w:w="21" w:type="dxa"/>
          <w:trHeight w:val="27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Виробнича собівартість, усього, зокрема: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30571,80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203,92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39398,50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262,80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прямі матеріальні витрати, зокрема: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21568,20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143,86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30394,90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202,74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паливо-мастильні матеріали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bCs/>
                <w:sz w:val="16"/>
                <w:szCs w:val="16"/>
              </w:rPr>
              <w:t>15167,20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101,17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bCs/>
                <w:sz w:val="16"/>
                <w:szCs w:val="16"/>
              </w:rPr>
              <w:t>23993,90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160,04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1.1.2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матеріали для ремонту засобів механізації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6265,00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41,79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6265,00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41,79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1.1.3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електроенергія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1.1.4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послуги сторонніх підприємств (знешкодження/видалення)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68,51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68,51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1.1.5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 xml:space="preserve">інші прямі матеріальні витрати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136,00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0,91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136,00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0,91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прямі витрати на оплату праці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4860,50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32,42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4860,50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32,42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інші прямі витрати, зокрема: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1779,31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11,87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1779,31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11,87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531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1.3.1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1069,31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7,13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1069,31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7,13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531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1.3.2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амортизація основних виробничих засобів та нематеріальних активів, безпосередньо пов'язаних із здійсненням операцій із надання послуг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710,00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4,73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710,00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4,74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1.3.3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 xml:space="preserve">інші прямі витрати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загальновиробничі витрати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2363,79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15,77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2363,79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15,77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Адміністративні витрати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4263,74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28,44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4263,74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28,44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Витрати на збут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Інші операційні витрати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Фінансові витрати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Усього витрат повної собівартості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34835,54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232,36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43662,24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291,24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Витрати на відшкодування втрат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Плановий прибуток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4890,91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32,62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6132,80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40,91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 xml:space="preserve">податок на прибуток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8.2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чистий прибуток, зокрема: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8.2.1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дивіденди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8.2.2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резервний фонд (капітал)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8.2.3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на розвиток виробництва (виробничі інвестиції)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8.2.4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інше використання прибутку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06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Вартість операцій з управління побутовими відходами для споживачів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Обсяг операцій з управління побутовими відходами, (тис. м3, тис. 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149,920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149,920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Тарифи на операцій з управління побутовими відходами, грн. за 1 м3 без ПДВ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333,50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400,65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2111B" w:rsidRPr="0072111B" w:rsidTr="0072111B">
        <w:trPr>
          <w:gridBefore w:val="1"/>
          <w:wBefore w:w="21" w:type="dxa"/>
          <w:trHeight w:val="33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Тарифи на операцій з управління побутовими відходами, грн. за 1 м3 з ПДВ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400,20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480,78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11B" w:rsidRPr="0072111B" w:rsidRDefault="0072111B" w:rsidP="00F2246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111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72111B" w:rsidRPr="00052CE4" w:rsidRDefault="0072111B" w:rsidP="0072111B">
      <w:pPr>
        <w:pStyle w:val="a3"/>
        <w:tabs>
          <w:tab w:val="left" w:pos="709"/>
        </w:tabs>
        <w:spacing w:before="0" w:beforeAutospacing="0" w:after="225" w:afterAutospacing="0"/>
        <w:jc w:val="both"/>
        <w:textAlignment w:val="baseline"/>
        <w:rPr>
          <w:sz w:val="16"/>
          <w:shd w:val="clear" w:color="auto" w:fill="FFFFFF"/>
        </w:rPr>
      </w:pPr>
      <w:r w:rsidRPr="00052CE4">
        <w:rPr>
          <w:sz w:val="16"/>
          <w:shd w:val="clear" w:color="auto" w:fill="FFFFFF"/>
        </w:rPr>
        <w:t>* розмір тарифу зазначено без ПДВ.</w:t>
      </w:r>
    </w:p>
    <w:p w:rsidR="0072111B" w:rsidRPr="00052CE4" w:rsidRDefault="0072111B" w:rsidP="0072111B">
      <w:pPr>
        <w:pStyle w:val="a3"/>
        <w:tabs>
          <w:tab w:val="left" w:pos="709"/>
        </w:tabs>
        <w:spacing w:before="0" w:beforeAutospacing="0" w:after="225" w:afterAutospacing="0"/>
        <w:ind w:firstLine="709"/>
        <w:jc w:val="both"/>
        <w:textAlignment w:val="baseline"/>
        <w:rPr>
          <w:shd w:val="clear" w:color="auto" w:fill="FFFFFF"/>
        </w:rPr>
      </w:pPr>
      <w:r w:rsidRPr="00052CE4">
        <w:rPr>
          <w:shd w:val="clear" w:color="auto" w:fill="FFFFFF"/>
        </w:rPr>
        <w:t>Слід вказати, що тариф на послугу з управління побутовими (змішаними) відходами включає в себе операції із збирання, перевезення, відновлення та видалення побутових (змішаних) відходів.</w:t>
      </w:r>
    </w:p>
    <w:p w:rsidR="0072111B" w:rsidRPr="00052CE4" w:rsidRDefault="0072111B" w:rsidP="0072111B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052CE4">
        <w:rPr>
          <w:shd w:val="clear" w:color="auto" w:fill="FFFFFF"/>
        </w:rPr>
        <w:t>Періодичність надання послуг:</w:t>
      </w:r>
    </w:p>
    <w:p w:rsidR="0072111B" w:rsidRPr="00052CE4" w:rsidRDefault="0072111B" w:rsidP="0072111B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</w:pPr>
      <w:r w:rsidRPr="00052CE4">
        <w:rPr>
          <w:shd w:val="clear" w:color="auto" w:fill="FFFFFF"/>
        </w:rPr>
        <w:t>Періодичність надання послуг з управління з побутовим відходами для усіх категорій споживачів залишається незмінною.</w:t>
      </w:r>
    </w:p>
    <w:p w:rsidR="0072111B" w:rsidRPr="0099491A" w:rsidRDefault="0072111B" w:rsidP="0072111B">
      <w:pPr>
        <w:pStyle w:val="a3"/>
        <w:shd w:val="clear" w:color="auto" w:fill="FFFFFF"/>
        <w:spacing w:before="24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99491A">
        <w:rPr>
          <w:bdr w:val="none" w:sz="0" w:space="0" w:color="auto" w:frame="1"/>
        </w:rPr>
        <w:t xml:space="preserve">Тариф, який буде встановлено, планується ввести в дію з </w:t>
      </w:r>
      <w:r w:rsidR="00D67DEF" w:rsidRPr="0099491A">
        <w:rPr>
          <w:bdr w:val="none" w:sz="0" w:space="0" w:color="auto" w:frame="1"/>
        </w:rPr>
        <w:t>01 травня</w:t>
      </w:r>
      <w:r w:rsidRPr="0099491A">
        <w:rPr>
          <w:bdr w:val="none" w:sz="0" w:space="0" w:color="auto" w:frame="1"/>
        </w:rPr>
        <w:t xml:space="preserve"> 2026 року.</w:t>
      </w:r>
    </w:p>
    <w:p w:rsidR="00AA51F4" w:rsidRPr="00AA51F4" w:rsidRDefault="00AA51F4" w:rsidP="00AA51F4">
      <w:pPr>
        <w:spacing w:before="240" w:line="240" w:lineRule="auto"/>
        <w:ind w:firstLine="709"/>
        <w:jc w:val="both"/>
        <w:rPr>
          <w:rFonts w:ascii="Times New Roman" w:hAnsi="Times New Roman" w:cs="Times New Roman"/>
          <w:spacing w:val="7"/>
          <w:sz w:val="24"/>
          <w:shd w:val="clear" w:color="auto" w:fill="FFFFFF"/>
        </w:rPr>
      </w:pPr>
      <w:r w:rsidRPr="00AA51F4">
        <w:rPr>
          <w:rFonts w:ascii="Times New Roman" w:hAnsi="Times New Roman" w:cs="Times New Roman"/>
          <w:spacing w:val="7"/>
          <w:sz w:val="24"/>
          <w:shd w:val="clear" w:color="auto" w:fill="FFFFFF"/>
        </w:rPr>
        <w:t xml:space="preserve">Зауваження та пропозиції фізичних та юридичних осіб, щодо встановлення </w:t>
      </w:r>
      <w:r w:rsidRPr="00AA51F4">
        <w:rPr>
          <w:rFonts w:ascii="Times New Roman" w:hAnsi="Times New Roman" w:cs="Times New Roman"/>
          <w:sz w:val="24"/>
          <w:szCs w:val="24"/>
          <w:shd w:val="clear" w:color="auto" w:fill="FFFFFF"/>
        </w:rPr>
        <w:t>тарифу на операції із збирання, перевезення та видалення (відновлення) побутових відходів та тарифу (середньозваженого) на послугу з управління побутовими відходами</w:t>
      </w:r>
      <w:r w:rsidRPr="00AA51F4">
        <w:rPr>
          <w:rFonts w:ascii="Times New Roman" w:hAnsi="Times New Roman" w:cs="Times New Roman"/>
          <w:spacing w:val="7"/>
          <w:sz w:val="24"/>
          <w:shd w:val="clear" w:color="auto" w:fill="FFFFFF"/>
        </w:rPr>
        <w:t>, приймаються  у письмовій та/або у електронній формі протягом семи календарних днів з дня повідомлення споживачів про намір здійснити встановлення тарифу (з дня розміщення даного оголошення на сайті Приватного підприємства «</w:t>
      </w:r>
      <w:proofErr w:type="spellStart"/>
      <w:r w:rsidRPr="00AA51F4">
        <w:rPr>
          <w:rFonts w:ascii="Times New Roman" w:hAnsi="Times New Roman" w:cs="Times New Roman"/>
          <w:spacing w:val="7"/>
          <w:sz w:val="24"/>
          <w:shd w:val="clear" w:color="auto" w:fill="FFFFFF"/>
        </w:rPr>
        <w:t>Катруб</w:t>
      </w:r>
      <w:proofErr w:type="spellEnd"/>
      <w:r w:rsidRPr="00AA51F4">
        <w:rPr>
          <w:rFonts w:ascii="Times New Roman" w:hAnsi="Times New Roman" w:cs="Times New Roman"/>
          <w:spacing w:val="7"/>
          <w:sz w:val="24"/>
          <w:shd w:val="clear" w:color="auto" w:fill="FFFFFF"/>
        </w:rPr>
        <w:t xml:space="preserve">»), за </w:t>
      </w:r>
      <w:proofErr w:type="spellStart"/>
      <w:r w:rsidRPr="00AA51F4">
        <w:rPr>
          <w:rFonts w:ascii="Times New Roman" w:hAnsi="Times New Roman" w:cs="Times New Roman"/>
          <w:spacing w:val="7"/>
          <w:sz w:val="24"/>
          <w:shd w:val="clear" w:color="auto" w:fill="FFFFFF"/>
        </w:rPr>
        <w:t>адресаю</w:t>
      </w:r>
      <w:proofErr w:type="spellEnd"/>
      <w:r w:rsidRPr="00AA51F4">
        <w:rPr>
          <w:rFonts w:ascii="Times New Roman" w:hAnsi="Times New Roman" w:cs="Times New Roman"/>
          <w:spacing w:val="7"/>
          <w:sz w:val="24"/>
          <w:shd w:val="clear" w:color="auto" w:fill="FFFFFF"/>
        </w:rPr>
        <w:t xml:space="preserve">: </w:t>
      </w:r>
      <w:bookmarkStart w:id="0" w:name="_GoBack"/>
      <w:bookmarkEnd w:id="0"/>
    </w:p>
    <w:p w:rsidR="00AA51F4" w:rsidRPr="00AA51F4" w:rsidRDefault="00AA51F4" w:rsidP="00AA51F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1F4">
        <w:rPr>
          <w:rFonts w:ascii="Times New Roman" w:hAnsi="Times New Roman" w:cs="Times New Roman"/>
          <w:b/>
          <w:sz w:val="24"/>
          <w:szCs w:val="24"/>
        </w:rPr>
        <w:t>Приватне підприємство «</w:t>
      </w:r>
      <w:proofErr w:type="spellStart"/>
      <w:r w:rsidRPr="00AA51F4">
        <w:rPr>
          <w:rFonts w:ascii="Times New Roman" w:hAnsi="Times New Roman" w:cs="Times New Roman"/>
          <w:b/>
          <w:sz w:val="24"/>
          <w:szCs w:val="24"/>
        </w:rPr>
        <w:t>Катруб</w:t>
      </w:r>
      <w:proofErr w:type="spellEnd"/>
      <w:r w:rsidRPr="00AA51F4">
        <w:rPr>
          <w:rFonts w:ascii="Times New Roman" w:hAnsi="Times New Roman" w:cs="Times New Roman"/>
          <w:b/>
          <w:sz w:val="24"/>
          <w:szCs w:val="24"/>
        </w:rPr>
        <w:t>»</w:t>
      </w:r>
      <w:r w:rsidRPr="00AA51F4">
        <w:rPr>
          <w:rFonts w:ascii="Times New Roman" w:hAnsi="Times New Roman" w:cs="Times New Roman"/>
          <w:sz w:val="24"/>
          <w:szCs w:val="24"/>
        </w:rPr>
        <w:t xml:space="preserve"> (48120, </w:t>
      </w:r>
      <w:r w:rsidRPr="00AA5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Тернопільська обл., Тернопільський р-н, смт. </w:t>
      </w:r>
      <w:proofErr w:type="spellStart"/>
      <w:r w:rsidRPr="00AA51F4">
        <w:rPr>
          <w:rFonts w:ascii="Times New Roman" w:hAnsi="Times New Roman" w:cs="Times New Roman"/>
          <w:sz w:val="24"/>
          <w:szCs w:val="24"/>
          <w:shd w:val="clear" w:color="auto" w:fill="FFFFFF"/>
        </w:rPr>
        <w:t>Микулинці</w:t>
      </w:r>
      <w:proofErr w:type="spellEnd"/>
      <w:r w:rsidRPr="00AA5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вул. Санаторна, 2, </w:t>
      </w:r>
      <w:r w:rsidRPr="00AA51F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A51F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A51F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A51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A51F4">
        <w:rPr>
          <w:rFonts w:ascii="Times New Roman" w:hAnsi="Times New Roman" w:cs="Times New Roman"/>
          <w:sz w:val="24"/>
          <w:szCs w:val="24"/>
          <w:lang w:val="en-US"/>
        </w:rPr>
        <w:t>katrub</w:t>
      </w:r>
      <w:proofErr w:type="spellEnd"/>
      <w:r w:rsidRPr="00AA51F4">
        <w:rPr>
          <w:rFonts w:ascii="Times New Roman" w:hAnsi="Times New Roman" w:cs="Times New Roman"/>
          <w:sz w:val="24"/>
          <w:szCs w:val="24"/>
          <w:lang w:val="ru-RU"/>
        </w:rPr>
        <w:t>5@</w:t>
      </w:r>
      <w:proofErr w:type="spellStart"/>
      <w:r w:rsidRPr="00AA51F4">
        <w:rPr>
          <w:rFonts w:ascii="Times New Roman" w:hAnsi="Times New Roman" w:cs="Times New Roman"/>
          <w:sz w:val="24"/>
          <w:szCs w:val="24"/>
          <w:lang w:val="en-US"/>
        </w:rPr>
        <w:t>ukr</w:t>
      </w:r>
      <w:proofErr w:type="spellEnd"/>
      <w:r w:rsidRPr="00AA51F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AA51F4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Pr="00AA51F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AA51F4" w:rsidRPr="00392744" w:rsidRDefault="00AA51F4" w:rsidP="00392744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</w:p>
    <w:sectPr w:rsidR="00AA51F4" w:rsidRPr="00392744" w:rsidSect="00E417AF">
      <w:pgSz w:w="11906" w:h="16838" w:code="9"/>
      <w:pgMar w:top="993" w:right="850" w:bottom="426" w:left="1417" w:header="136" w:footer="567" w:gutter="0"/>
      <w:cols w:space="520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20303"/>
    <w:multiLevelType w:val="hybridMultilevel"/>
    <w:tmpl w:val="1144CB60"/>
    <w:lvl w:ilvl="0" w:tplc="AEA0CDA0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23355CA8"/>
    <w:multiLevelType w:val="hybridMultilevel"/>
    <w:tmpl w:val="62A6D29A"/>
    <w:lvl w:ilvl="0" w:tplc="53CC47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3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60"/>
    <w:rsid w:val="00093C9F"/>
    <w:rsid w:val="00097903"/>
    <w:rsid w:val="00122549"/>
    <w:rsid w:val="001D25CE"/>
    <w:rsid w:val="00221013"/>
    <w:rsid w:val="002C4560"/>
    <w:rsid w:val="002C500A"/>
    <w:rsid w:val="00334ECC"/>
    <w:rsid w:val="0034616B"/>
    <w:rsid w:val="00371C78"/>
    <w:rsid w:val="00392744"/>
    <w:rsid w:val="00475F50"/>
    <w:rsid w:val="004E6C0D"/>
    <w:rsid w:val="005178E7"/>
    <w:rsid w:val="006023C4"/>
    <w:rsid w:val="006819EB"/>
    <w:rsid w:val="006C2268"/>
    <w:rsid w:val="00701319"/>
    <w:rsid w:val="0072111B"/>
    <w:rsid w:val="007F391E"/>
    <w:rsid w:val="009752EC"/>
    <w:rsid w:val="0099491A"/>
    <w:rsid w:val="00A44225"/>
    <w:rsid w:val="00AA51F4"/>
    <w:rsid w:val="00AC75D1"/>
    <w:rsid w:val="00B20D3E"/>
    <w:rsid w:val="00B60660"/>
    <w:rsid w:val="00D427F9"/>
    <w:rsid w:val="00D640DF"/>
    <w:rsid w:val="00D67DEF"/>
    <w:rsid w:val="00E13C52"/>
    <w:rsid w:val="00E21652"/>
    <w:rsid w:val="00E417AF"/>
    <w:rsid w:val="00E44AEC"/>
    <w:rsid w:val="00F61371"/>
    <w:rsid w:val="00F8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78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8E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unhideWhenUsed/>
    <w:rsid w:val="0033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docdata">
    <w:name w:val="docdata"/>
    <w:aliases w:val="docy,v5,2295,baiaagaaboqcaaad4qqaaaxvbaaaaaaaaaaaaaaaaaaaaaaaaaaaaaaaaaaaaaaaaaaaaaaaaaaaaaaaaaaaaaaaaaaaaaaaaaaaaaaaaaaaaaaaaaaaaaaaaaaaaaaaaaaaaaaaaaaaaaaaaaaaaaaaaaaaaaaaaaaaaaaaaaaaaaaaaaaaaaaaaaaaaaaaaaaaaaaaaaaaaaaaaaaaaaaaaaaaaaaaaaaaaaaa"/>
    <w:basedOn w:val="a0"/>
    <w:rsid w:val="007F39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78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8E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unhideWhenUsed/>
    <w:rsid w:val="0033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docdata">
    <w:name w:val="docdata"/>
    <w:aliases w:val="docy,v5,2295,baiaagaaboqcaaad4qqaaaxvbaaaaaaaaaaaaaaaaaaaaaaaaaaaaaaaaaaaaaaaaaaaaaaaaaaaaaaaaaaaaaaaaaaaaaaaaaaaaaaaaaaaaaaaaaaaaaaaaaaaaaaaaaaaaaaaaaaaaaaaaaaaaaaaaaaaaaaaaaaaaaaaaaaaaaaaaaaaaaaaaaaaaaaaaaaaaaaaaaaaaaaaaaaaaaaaaaaaaaaaaaaaaaaa"/>
    <w:basedOn w:val="a0"/>
    <w:rsid w:val="007F3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5692</Words>
  <Characters>3245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Володимирович</dc:creator>
  <cp:keywords/>
  <dc:description/>
  <cp:lastModifiedBy>Yuliya</cp:lastModifiedBy>
  <cp:revision>8</cp:revision>
  <dcterms:created xsi:type="dcterms:W3CDTF">2026-03-04T21:24:00Z</dcterms:created>
  <dcterms:modified xsi:type="dcterms:W3CDTF">2026-04-15T07:40:00Z</dcterms:modified>
</cp:coreProperties>
</file>